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855" w:rsidRPr="00C31855" w:rsidRDefault="00041F96" w:rsidP="00C31855">
      <w:pPr>
        <w:shd w:val="clear" w:color="auto" w:fill="FFFFFF"/>
        <w:spacing w:after="37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41F96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3960283"/>
            <wp:effectExtent l="0" t="0" r="3175" b="2540"/>
            <wp:docPr id="1" name="Рисунок 1" descr="\\192.168.1.5\oor\ПРЕСС-СЛУЖБА\НОВОСТИ НА ДРУГИЕ САЙТЫ\Минстрой РТ\2022\Лучший сметчик\Баннер на сай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5\oor\ПРЕСС-СЛУЖБА\НОВОСТИ НА ДРУГИЕ САЙТЫ\Минстрой РТ\2022\Лучший сметчик\Баннер на сай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855" w:rsidRPr="00C31855" w:rsidRDefault="00C31855" w:rsidP="00813359">
      <w:pPr>
        <w:shd w:val="clear" w:color="auto" w:fill="FFFFFF"/>
        <w:spacing w:after="37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18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Побороться за звание лучшего может любой практикующий специалист, имеющий знания в области ценообразования и сметного нормирования в строительной отрасли. При этом ограничений по возрасту нет — участвуют как начинающие, так и специалисты с опытом.</w:t>
      </w:r>
    </w:p>
    <w:p w:rsidR="00295C25" w:rsidRDefault="00C31855" w:rsidP="00813359">
      <w:pPr>
        <w:shd w:val="clear" w:color="auto" w:fill="FFFFFF"/>
        <w:spacing w:after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1855">
        <w:rPr>
          <w:rFonts w:ascii="Times New Roman" w:eastAsia="Times New Roman" w:hAnsi="Times New Roman"/>
          <w:sz w:val="28"/>
          <w:szCs w:val="28"/>
          <w:lang w:eastAsia="ru-RU"/>
        </w:rPr>
        <w:t>Профессиональный конкурс сметчиков проводится, начиная с 2014 года. Организаторы конкурса – Министерство строительства, архитектуры и жилищно-коммунального хозяйства Респуб</w:t>
      </w:r>
      <w:r w:rsidR="00295C25">
        <w:rPr>
          <w:rFonts w:ascii="Times New Roman" w:eastAsia="Times New Roman" w:hAnsi="Times New Roman"/>
          <w:sz w:val="28"/>
          <w:szCs w:val="28"/>
          <w:lang w:eastAsia="ru-RU"/>
        </w:rPr>
        <w:t xml:space="preserve">лики Татарстана, </w:t>
      </w:r>
      <w:r w:rsidRPr="00C31855">
        <w:rPr>
          <w:rFonts w:ascii="Times New Roman" w:eastAsia="Times New Roman" w:hAnsi="Times New Roman"/>
          <w:sz w:val="28"/>
          <w:szCs w:val="28"/>
          <w:lang w:eastAsia="ru-RU"/>
        </w:rPr>
        <w:t>ГАУ «Управление государственной экспертизы и ценообразования Республики Татарстан по строительству и архитектуре»</w:t>
      </w:r>
      <w:r w:rsidR="00295C2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95C25" w:rsidRPr="00295C25">
        <w:rPr>
          <w:rFonts w:ascii="Times New Roman" w:eastAsia="Times New Roman" w:hAnsi="Times New Roman"/>
          <w:sz w:val="28"/>
          <w:szCs w:val="28"/>
          <w:lang w:eastAsia="ru-RU"/>
        </w:rPr>
        <w:t>Приволжский филиал ФАУ «Главгосэкспертиза России»</w:t>
      </w:r>
      <w:r w:rsidR="00295C2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95C25" w:rsidRPr="00295C25">
        <w:rPr>
          <w:rFonts w:ascii="Times New Roman" w:eastAsia="Times New Roman" w:hAnsi="Times New Roman"/>
          <w:sz w:val="28"/>
          <w:szCs w:val="28"/>
          <w:lang w:eastAsia="ru-RU"/>
        </w:rPr>
        <w:t>Союз строителей Республики Татарстан</w:t>
      </w:r>
      <w:r w:rsidR="00295C2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95C25" w:rsidRPr="00295C25">
        <w:t xml:space="preserve"> </w:t>
      </w:r>
      <w:r w:rsidR="00295C25" w:rsidRPr="00295C25">
        <w:rPr>
          <w:rFonts w:ascii="Times New Roman" w:eastAsia="Times New Roman" w:hAnsi="Times New Roman"/>
          <w:sz w:val="28"/>
          <w:szCs w:val="28"/>
          <w:lang w:eastAsia="ru-RU"/>
        </w:rPr>
        <w:t>Казанский государственный архитектурно-строительный университет</w:t>
      </w:r>
      <w:r w:rsidR="00295C2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31855" w:rsidRPr="00C31855" w:rsidRDefault="00C31855" w:rsidP="00813359">
      <w:pPr>
        <w:shd w:val="clear" w:color="auto" w:fill="FFFFFF"/>
        <w:spacing w:after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1855">
        <w:rPr>
          <w:rFonts w:ascii="Times New Roman" w:eastAsia="Times New Roman" w:hAnsi="Times New Roman"/>
          <w:sz w:val="28"/>
          <w:szCs w:val="28"/>
          <w:lang w:eastAsia="ru-RU"/>
        </w:rPr>
        <w:t>За все время в конкурсе приняли участие 260 сметчиков. География участников постоянно растет - Красноярский край, Республики Татарстан, Марий Эл, Чувашия, Удмуртия, Якутия; Тюменская, Саратовская, Ульяновская, Иркутская, Московская, Воронежская, Новосибирская, Ярославская области, города Москва, Байконур и Санкт-Петербург. Победителем 2021 года стал специалист в области ценообразования и сметного нормирования из Братска (Иркутская область).</w:t>
      </w:r>
    </w:p>
    <w:p w:rsidR="00C31855" w:rsidRPr="00C31855" w:rsidRDefault="00C31855" w:rsidP="00813359">
      <w:pPr>
        <w:shd w:val="clear" w:color="auto" w:fill="FFFFFF"/>
        <w:spacing w:after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1855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Главные цели и задачи конкурса – выявление лучших профессионалов в области ценообразования и сметного нормирования в строительстве, а также </w:t>
      </w:r>
      <w:r w:rsidRPr="00C3185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содействие повышению уровня профессиональной подготовки и качества работы специалистов сметного дела.</w:t>
      </w:r>
    </w:p>
    <w:p w:rsidR="00C31855" w:rsidRPr="00C31855" w:rsidRDefault="00C31855" w:rsidP="00813359">
      <w:pPr>
        <w:shd w:val="clear" w:color="auto" w:fill="FFFFFF"/>
        <w:spacing w:after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1855">
        <w:rPr>
          <w:rFonts w:ascii="Times New Roman" w:eastAsia="Times New Roman" w:hAnsi="Times New Roman"/>
          <w:sz w:val="28"/>
          <w:szCs w:val="28"/>
          <w:lang w:eastAsia="ru-RU"/>
        </w:rPr>
        <w:t>Конкурс проводится онлайн в три этапа. Его финал традиционно приурочен к профессиональному празднику День строителя. Победитель получает фирменный золотой значок, все участники — поощрительные дипломы и подарки.</w:t>
      </w:r>
    </w:p>
    <w:p w:rsidR="00C81C9C" w:rsidRDefault="00C31855" w:rsidP="00813359">
      <w:pPr>
        <w:shd w:val="clear" w:color="auto" w:fill="FFFFFF"/>
        <w:spacing w:after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1855">
        <w:rPr>
          <w:rFonts w:ascii="Times New Roman" w:eastAsia="Times New Roman" w:hAnsi="Times New Roman"/>
          <w:sz w:val="28"/>
          <w:szCs w:val="28"/>
          <w:lang w:eastAsia="ru-RU"/>
        </w:rPr>
        <w:t>Подробнее с условиями его проведения в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3185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можно ознакомиться</w:t>
      </w:r>
      <w:r w:rsidR="00BE764D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официальном </w:t>
      </w:r>
      <w:hyperlink r:id="rId7" w:anchor="13461" w:history="1">
        <w:r w:rsidR="00BE764D" w:rsidRPr="00DA6D90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сайте</w:t>
        </w:r>
      </w:hyperlink>
      <w:r w:rsidRPr="00C3185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BE764D" w:rsidRPr="00DA6D90">
        <w:rPr>
          <w:rFonts w:ascii="Times New Roman" w:eastAsia="Times New Roman" w:hAnsi="Times New Roman"/>
          <w:sz w:val="28"/>
          <w:szCs w:val="28"/>
          <w:lang w:eastAsia="ru-RU"/>
        </w:rPr>
        <w:t>ГАУ «Управлени</w:t>
      </w:r>
      <w:r w:rsidR="005F7A44" w:rsidRPr="00DA6D9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BE764D" w:rsidRPr="00DA6D90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</w:t>
      </w:r>
      <w:r w:rsidRPr="00DA6D90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BE764D" w:rsidRPr="00DA6D90">
        <w:rPr>
          <w:rFonts w:ascii="Times New Roman" w:eastAsia="Times New Roman" w:hAnsi="Times New Roman"/>
          <w:sz w:val="28"/>
          <w:szCs w:val="28"/>
          <w:lang w:eastAsia="ru-RU"/>
        </w:rPr>
        <w:t>арственной экспертизы и ценообразования Республики Татарстан по строительству и архитектуре»</w:t>
      </w:r>
      <w:r w:rsidR="005154C7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5154C7" w:rsidRPr="005154C7">
        <w:rPr>
          <w:rFonts w:ascii="Times New Roman" w:eastAsia="Times New Roman" w:hAnsi="Times New Roman"/>
          <w:sz w:val="28"/>
          <w:szCs w:val="28"/>
          <w:lang w:eastAsia="ru-RU"/>
        </w:rPr>
        <w:t>gosekspertiza-rt.ru</w:t>
      </w:r>
      <w:r w:rsidR="005154C7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DA6D90" w:rsidRPr="00DA6D9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F473D" w:rsidRDefault="005F473D" w:rsidP="00813359">
      <w:pPr>
        <w:shd w:val="clear" w:color="auto" w:fill="FFFFFF"/>
        <w:spacing w:after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5F4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55D3B"/>
    <w:multiLevelType w:val="hybridMultilevel"/>
    <w:tmpl w:val="C79EAF7E"/>
    <w:lvl w:ilvl="0" w:tplc="EC9CD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855"/>
    <w:rsid w:val="00041F96"/>
    <w:rsid w:val="00063DC1"/>
    <w:rsid w:val="00092878"/>
    <w:rsid w:val="000F5E3E"/>
    <w:rsid w:val="00295C25"/>
    <w:rsid w:val="00354FF5"/>
    <w:rsid w:val="004A6D2F"/>
    <w:rsid w:val="005154C7"/>
    <w:rsid w:val="005823CD"/>
    <w:rsid w:val="005F473D"/>
    <w:rsid w:val="005F7A44"/>
    <w:rsid w:val="007E499E"/>
    <w:rsid w:val="00813359"/>
    <w:rsid w:val="00822D36"/>
    <w:rsid w:val="009356DE"/>
    <w:rsid w:val="00A57318"/>
    <w:rsid w:val="00B129CB"/>
    <w:rsid w:val="00B24EF5"/>
    <w:rsid w:val="00BA215C"/>
    <w:rsid w:val="00BE764D"/>
    <w:rsid w:val="00C31855"/>
    <w:rsid w:val="00C81C9C"/>
    <w:rsid w:val="00CF7A67"/>
    <w:rsid w:val="00DA6D90"/>
    <w:rsid w:val="00ED1932"/>
    <w:rsid w:val="00F1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55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1855"/>
    <w:rPr>
      <w:color w:val="0000FF"/>
      <w:u w:val="single"/>
    </w:rPr>
  </w:style>
  <w:style w:type="character" w:styleId="a4">
    <w:name w:val="Strong"/>
    <w:basedOn w:val="a0"/>
    <w:uiPriority w:val="22"/>
    <w:qFormat/>
    <w:rsid w:val="005F473D"/>
    <w:rPr>
      <w:b/>
      <w:bCs/>
    </w:rPr>
  </w:style>
  <w:style w:type="paragraph" w:styleId="a5">
    <w:name w:val="List Paragraph"/>
    <w:basedOn w:val="a"/>
    <w:uiPriority w:val="34"/>
    <w:qFormat/>
    <w:rsid w:val="005F473D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styleId="a6">
    <w:name w:val="FollowedHyperlink"/>
    <w:basedOn w:val="a0"/>
    <w:uiPriority w:val="99"/>
    <w:semiHidden/>
    <w:unhideWhenUsed/>
    <w:rsid w:val="00BE764D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F7A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7A67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55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1855"/>
    <w:rPr>
      <w:color w:val="0000FF"/>
      <w:u w:val="single"/>
    </w:rPr>
  </w:style>
  <w:style w:type="character" w:styleId="a4">
    <w:name w:val="Strong"/>
    <w:basedOn w:val="a0"/>
    <w:uiPriority w:val="22"/>
    <w:qFormat/>
    <w:rsid w:val="005F473D"/>
    <w:rPr>
      <w:b/>
      <w:bCs/>
    </w:rPr>
  </w:style>
  <w:style w:type="paragraph" w:styleId="a5">
    <w:name w:val="List Paragraph"/>
    <w:basedOn w:val="a"/>
    <w:uiPriority w:val="34"/>
    <w:qFormat/>
    <w:rsid w:val="005F473D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styleId="a6">
    <w:name w:val="FollowedHyperlink"/>
    <w:basedOn w:val="a0"/>
    <w:uiPriority w:val="99"/>
    <w:semiHidden/>
    <w:unhideWhenUsed/>
    <w:rsid w:val="00BE764D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F7A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7A6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osekspertiza-rt.ru/press/news/?nid=13461&amp;clear_cache=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Баранова</dc:creator>
  <cp:keywords/>
  <dc:description/>
  <cp:lastModifiedBy>Lena</cp:lastModifiedBy>
  <cp:revision>14</cp:revision>
  <dcterms:created xsi:type="dcterms:W3CDTF">2022-02-04T04:43:00Z</dcterms:created>
  <dcterms:modified xsi:type="dcterms:W3CDTF">2022-03-16T08:50:00Z</dcterms:modified>
</cp:coreProperties>
</file>